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1DC" w:rsidRDefault="00AD61DC" w:rsidP="00D02314">
      <w:pPr>
        <w:spacing w:before="0" w:beforeAutospacing="0" w:afterAutospacing="0"/>
      </w:pPr>
    </w:p>
    <w:p w:rsidR="00AD61DC" w:rsidRDefault="00AD61DC" w:rsidP="00D02314">
      <w:pPr>
        <w:spacing w:before="0" w:beforeAutospacing="0" w:afterAutospacing="0"/>
      </w:pPr>
    </w:p>
    <w:p w:rsidR="00AD61DC" w:rsidRDefault="00AD61DC" w:rsidP="00D02314">
      <w:pPr>
        <w:spacing w:before="0" w:beforeAutospacing="0" w:afterAutospacing="0"/>
      </w:pPr>
    </w:p>
    <w:p w:rsidR="00AD61DC" w:rsidRPr="00796975" w:rsidRDefault="00AD61DC" w:rsidP="00796975">
      <w:pPr>
        <w:spacing w:before="0" w:beforeAutospacing="0" w:afterAutospacing="0"/>
        <w:rPr>
          <w:b/>
          <w:lang w:val="en-US"/>
        </w:rPr>
      </w:pPr>
    </w:p>
    <w:p w:rsidR="00AD61DC" w:rsidRPr="00796975" w:rsidRDefault="00AD61DC" w:rsidP="00796975">
      <w:pPr>
        <w:spacing w:before="0" w:beforeAutospacing="0" w:afterAutospacing="0"/>
        <w:rPr>
          <w:b/>
          <w:lang w:val="en-US"/>
        </w:rPr>
      </w:pPr>
    </w:p>
    <w:p w:rsidR="00AD61DC" w:rsidRDefault="00AD61DC" w:rsidP="00D02314">
      <w:pPr>
        <w:spacing w:before="0" w:beforeAutospacing="0" w:afterAutospacing="0"/>
      </w:pPr>
    </w:p>
    <w:p w:rsidR="00AD61DC" w:rsidRPr="00D02314" w:rsidRDefault="00AD61DC" w:rsidP="00D02314">
      <w:pPr>
        <w:spacing w:before="0" w:beforeAutospacing="0" w:afterAutospacing="0"/>
      </w:pPr>
      <w:r>
        <w:t xml:space="preserve">                    О Б Щ И Н А  С У Н Г У Р Л А Р Е      обл.  БУРГАСКА</w:t>
      </w:r>
    </w:p>
    <w:p w:rsidR="00AD61DC" w:rsidRPr="00D02314" w:rsidRDefault="00AD61DC" w:rsidP="00D02314">
      <w:pPr>
        <w:spacing w:before="0" w:beforeAutospacing="0" w:afterAutospacing="0"/>
      </w:pPr>
      <w:r>
        <w:t xml:space="preserve">                        </w:t>
      </w:r>
    </w:p>
    <w:p w:rsidR="00AD61DC" w:rsidRPr="00D02314" w:rsidRDefault="00AD61DC" w:rsidP="00D02314">
      <w:pPr>
        <w:spacing w:before="0" w:beforeAutospacing="0" w:afterAutospacing="0"/>
      </w:pPr>
      <w:r w:rsidRPr="00D02314">
        <w:t xml:space="preserve">                                             З  А  П  О  В  Е  Д</w:t>
      </w:r>
    </w:p>
    <w:p w:rsidR="00AD61DC" w:rsidRPr="00D02314" w:rsidRDefault="00AD61DC" w:rsidP="00D02314">
      <w:pPr>
        <w:spacing w:before="0" w:beforeAutospacing="0" w:afterAutospacing="0"/>
      </w:pPr>
    </w:p>
    <w:p w:rsidR="00AD61DC" w:rsidRPr="00D02314" w:rsidRDefault="00AD61DC" w:rsidP="00D02314">
      <w:pPr>
        <w:spacing w:before="0" w:beforeAutospacing="0" w:afterAutospacing="0"/>
      </w:pPr>
    </w:p>
    <w:p w:rsidR="00AD61DC" w:rsidRPr="00D02314" w:rsidRDefault="00AD61DC" w:rsidP="00D02314">
      <w:pPr>
        <w:spacing w:before="0" w:beforeAutospacing="0" w:afterAutospacing="0"/>
      </w:pPr>
      <w:r w:rsidRPr="00D02314">
        <w:t xml:space="preserve">                                          №  384/15.06. 2016 год.</w:t>
      </w:r>
    </w:p>
    <w:p w:rsidR="00AD61DC" w:rsidRPr="00D02314" w:rsidRDefault="00AD61DC" w:rsidP="00D02314">
      <w:pPr>
        <w:spacing w:before="0" w:beforeAutospacing="0" w:afterAutospacing="0"/>
      </w:pPr>
    </w:p>
    <w:p w:rsidR="00AD61DC" w:rsidRPr="00D02314" w:rsidRDefault="00AD61DC" w:rsidP="00D02314">
      <w:pPr>
        <w:spacing w:before="0" w:beforeAutospacing="0" w:afterAutospacing="0"/>
      </w:pPr>
    </w:p>
    <w:p w:rsidR="00AD61DC" w:rsidRPr="00D02314" w:rsidRDefault="00AD61DC" w:rsidP="00D02314">
      <w:pPr>
        <w:spacing w:before="0" w:beforeAutospacing="0" w:afterAutospacing="0"/>
      </w:pPr>
      <w:r w:rsidRPr="00D02314">
        <w:t xml:space="preserve">       На основание : Чл.44 ал.2 от ЗМСМА ,чл.23 ал.1,2,3 от НРПУРОИ и Решение </w:t>
      </w:r>
    </w:p>
    <w:p w:rsidR="00AD61DC" w:rsidRPr="00D02314" w:rsidRDefault="00AD61DC" w:rsidP="00D02314">
      <w:pPr>
        <w:spacing w:before="0" w:beforeAutospacing="0" w:afterAutospacing="0"/>
      </w:pPr>
      <w:r w:rsidRPr="00D02314">
        <w:t xml:space="preserve"> №  6 т. 2 от 03.02.2016 год.на ОС Сунгурларе</w:t>
      </w:r>
    </w:p>
    <w:p w:rsidR="00AD61DC" w:rsidRPr="00D02314" w:rsidRDefault="00AD61DC" w:rsidP="00D02314">
      <w:pPr>
        <w:spacing w:before="0" w:beforeAutospacing="0" w:afterAutospacing="0"/>
      </w:pPr>
      <w:r w:rsidRPr="00D02314">
        <w:t xml:space="preserve">     </w:t>
      </w:r>
    </w:p>
    <w:p w:rsidR="00AD61DC" w:rsidRPr="00D02314" w:rsidRDefault="00AD61DC" w:rsidP="00D02314">
      <w:pPr>
        <w:spacing w:before="0" w:beforeAutospacing="0" w:afterAutospacing="0"/>
      </w:pPr>
    </w:p>
    <w:p w:rsidR="00AD61DC" w:rsidRPr="00D02314" w:rsidRDefault="00AD61DC" w:rsidP="00D02314">
      <w:pPr>
        <w:spacing w:before="0" w:beforeAutospacing="0" w:afterAutospacing="0"/>
      </w:pPr>
      <w:r w:rsidRPr="00D02314">
        <w:t xml:space="preserve">                                              З А П О В Я Д В А М :</w:t>
      </w:r>
    </w:p>
    <w:p w:rsidR="00AD61DC" w:rsidRPr="00D02314" w:rsidRDefault="00AD61DC" w:rsidP="00D02314">
      <w:pPr>
        <w:spacing w:before="0" w:beforeAutospacing="0" w:afterAutospacing="0"/>
      </w:pPr>
    </w:p>
    <w:p w:rsidR="00AD61DC" w:rsidRDefault="00AD61DC" w:rsidP="00D02314">
      <w:pPr>
        <w:spacing w:before="0" w:beforeAutospacing="0" w:afterAutospacing="0"/>
      </w:pPr>
      <w:r w:rsidRPr="00D02314">
        <w:t xml:space="preserve">       1.Откривам   процедура за провеждане на публичен  търг  с  явно наддаване  за отдаване под наем    на  земеделска  земя от общинския поземлен фонд  за срок на ползване    10   години , считано  от стопанската 2016/2017 год.</w:t>
      </w:r>
    </w:p>
    <w:p w:rsidR="00AD61DC" w:rsidRPr="00D02314" w:rsidRDefault="00AD61DC" w:rsidP="00D02314">
      <w:pPr>
        <w:spacing w:before="0" w:beforeAutospacing="0" w:afterAutospacing="0"/>
      </w:pPr>
    </w:p>
    <w:p w:rsidR="00AD61DC" w:rsidRPr="00D02314" w:rsidRDefault="00AD61DC" w:rsidP="00D02314">
      <w:pPr>
        <w:spacing w:before="0" w:beforeAutospacing="0" w:afterAutospacing="0"/>
        <w:rPr>
          <w:b/>
        </w:rPr>
      </w:pPr>
      <w:r w:rsidRPr="00D02314">
        <w:rPr>
          <w:b/>
        </w:rPr>
        <w:t xml:space="preserve">       В Землището  на  с. СЛАВЯНЦИ  ЕКАТТЕ 67115</w:t>
      </w:r>
    </w:p>
    <w:p w:rsidR="00AD61DC" w:rsidRPr="00D02314" w:rsidRDefault="00AD61DC" w:rsidP="00D02314">
      <w:pPr>
        <w:numPr>
          <w:ilvl w:val="0"/>
          <w:numId w:val="1"/>
        </w:numPr>
        <w:spacing w:before="0" w:beforeAutospacing="0" w:afterAutospacing="0"/>
      </w:pPr>
      <w:r w:rsidRPr="00D02314">
        <w:t xml:space="preserve">Поземлен  Имот № 017001 с площ   1,254 дка , начин на трайно ползване – </w:t>
      </w:r>
    </w:p>
    <w:p w:rsidR="00AD61DC" w:rsidRPr="00D02314" w:rsidRDefault="00AD61DC" w:rsidP="00D02314">
      <w:pPr>
        <w:spacing w:before="0" w:beforeAutospacing="0" w:afterAutospacing="0"/>
      </w:pPr>
      <w:r w:rsidRPr="00D02314">
        <w:t xml:space="preserve">лозе , категория  </w:t>
      </w:r>
      <w:r w:rsidRPr="00D02314">
        <w:rPr>
          <w:lang w:val="en-US"/>
        </w:rPr>
        <w:t>IV</w:t>
      </w:r>
      <w:r w:rsidRPr="00D02314">
        <w:t xml:space="preserve">  , в местността „Орешака“, начална тръжна цена на годишен наем -20,00 лв/дка , за целия имот  25,10 лв.</w:t>
      </w:r>
    </w:p>
    <w:p w:rsidR="00AD61DC" w:rsidRPr="00D02314" w:rsidRDefault="00AD61DC" w:rsidP="00D02314">
      <w:pPr>
        <w:numPr>
          <w:ilvl w:val="0"/>
          <w:numId w:val="1"/>
        </w:numPr>
        <w:spacing w:before="0" w:beforeAutospacing="0" w:afterAutospacing="0"/>
      </w:pPr>
      <w:r w:rsidRPr="00D02314">
        <w:t xml:space="preserve">Поземлен  Имот № 017002 с площ   0,734 дка , начин на трайно ползване – </w:t>
      </w:r>
    </w:p>
    <w:p w:rsidR="00AD61DC" w:rsidRPr="00D02314" w:rsidRDefault="00AD61DC" w:rsidP="00D02314">
      <w:pPr>
        <w:spacing w:before="0" w:beforeAutospacing="0" w:afterAutospacing="0"/>
      </w:pPr>
      <w:r w:rsidRPr="00D02314">
        <w:t xml:space="preserve">лозе , категория  </w:t>
      </w:r>
      <w:r w:rsidRPr="00D02314">
        <w:rPr>
          <w:lang w:val="en-US"/>
        </w:rPr>
        <w:t>IV</w:t>
      </w:r>
      <w:r w:rsidRPr="00D02314">
        <w:t xml:space="preserve">  , в местността „Орешака“, начална тръжна цена на годишен наем -20,00 лв/дка , за целия имот 14,68 лв.</w:t>
      </w:r>
    </w:p>
    <w:p w:rsidR="00AD61DC" w:rsidRPr="00D02314" w:rsidRDefault="00AD61DC" w:rsidP="00D02314">
      <w:pPr>
        <w:numPr>
          <w:ilvl w:val="0"/>
          <w:numId w:val="1"/>
        </w:numPr>
        <w:spacing w:before="0" w:beforeAutospacing="0" w:afterAutospacing="0"/>
      </w:pPr>
      <w:r w:rsidRPr="00D02314">
        <w:t xml:space="preserve">Поземлен  Имот № 017032 с площ   0,827 дка , начин на трайно ползване – </w:t>
      </w:r>
    </w:p>
    <w:p w:rsidR="00AD61DC" w:rsidRPr="00D02314" w:rsidRDefault="00AD61DC" w:rsidP="00D02314">
      <w:pPr>
        <w:spacing w:before="0" w:beforeAutospacing="0" w:afterAutospacing="0"/>
      </w:pPr>
      <w:r w:rsidRPr="00D02314">
        <w:t xml:space="preserve">лозе , категория  </w:t>
      </w:r>
      <w:r w:rsidRPr="00D02314">
        <w:rPr>
          <w:lang w:val="en-US"/>
        </w:rPr>
        <w:t>IV</w:t>
      </w:r>
      <w:r w:rsidRPr="00D02314">
        <w:t xml:space="preserve">  , в местността „Орешака“, начална тръжна цена на годишен наем -20,00 лв/дка , за целия имот 16,54 лв.</w:t>
      </w:r>
    </w:p>
    <w:p w:rsidR="00AD61DC" w:rsidRPr="00D02314" w:rsidRDefault="00AD61DC" w:rsidP="00D02314">
      <w:pPr>
        <w:numPr>
          <w:ilvl w:val="0"/>
          <w:numId w:val="1"/>
        </w:numPr>
        <w:spacing w:before="0" w:beforeAutospacing="0" w:afterAutospacing="0"/>
      </w:pPr>
      <w:r w:rsidRPr="00D02314">
        <w:t xml:space="preserve">Поземлен  Имот № 017033 с площ   0,698 дка , начин на трайно ползване – </w:t>
      </w:r>
    </w:p>
    <w:p w:rsidR="00AD61DC" w:rsidRPr="00D02314" w:rsidRDefault="00AD61DC" w:rsidP="00D02314">
      <w:pPr>
        <w:spacing w:before="0" w:beforeAutospacing="0" w:afterAutospacing="0"/>
      </w:pPr>
      <w:r w:rsidRPr="00D02314">
        <w:t xml:space="preserve">лозе , категория  </w:t>
      </w:r>
      <w:r w:rsidRPr="00D02314">
        <w:rPr>
          <w:lang w:val="en-US"/>
        </w:rPr>
        <w:t>IV</w:t>
      </w:r>
      <w:r w:rsidRPr="00D02314">
        <w:t xml:space="preserve">  , в местността „Орешака“, начална тръжна цена на годишен наем -20,00 лв/дка , за целия имот 13,96 лв.</w:t>
      </w:r>
    </w:p>
    <w:p w:rsidR="00AD61DC" w:rsidRPr="00D02314" w:rsidRDefault="00AD61DC" w:rsidP="00D02314">
      <w:pPr>
        <w:numPr>
          <w:ilvl w:val="0"/>
          <w:numId w:val="1"/>
        </w:numPr>
        <w:spacing w:before="0" w:beforeAutospacing="0" w:afterAutospacing="0"/>
      </w:pPr>
      <w:r w:rsidRPr="00D02314">
        <w:t xml:space="preserve">Поземлен  Имот № 017034 с площ   0,694 дка , начин на трайно ползване – </w:t>
      </w:r>
    </w:p>
    <w:p w:rsidR="00AD61DC" w:rsidRPr="00D02314" w:rsidRDefault="00AD61DC" w:rsidP="00D02314">
      <w:pPr>
        <w:spacing w:before="0" w:beforeAutospacing="0" w:afterAutospacing="0"/>
      </w:pPr>
      <w:r w:rsidRPr="00D02314">
        <w:t xml:space="preserve">лозе , категория  </w:t>
      </w:r>
      <w:r w:rsidRPr="00D02314">
        <w:rPr>
          <w:lang w:val="en-US"/>
        </w:rPr>
        <w:t>IV</w:t>
      </w:r>
      <w:r w:rsidRPr="00D02314">
        <w:t xml:space="preserve">  , в местността „Орешака“, начална тръжна цена на годишен наем -20,00 лв/дка , за целия имот 13,80 лв</w:t>
      </w:r>
    </w:p>
    <w:p w:rsidR="00AD61DC" w:rsidRPr="00D02314" w:rsidRDefault="00AD61DC" w:rsidP="00D02314">
      <w:pPr>
        <w:numPr>
          <w:ilvl w:val="0"/>
          <w:numId w:val="1"/>
        </w:numPr>
        <w:spacing w:before="0" w:beforeAutospacing="0" w:afterAutospacing="0"/>
      </w:pPr>
      <w:r w:rsidRPr="00D02314">
        <w:t xml:space="preserve">Поземлен  Имот № 017035 с площ   0,691 дка , начин на трайно ползване – </w:t>
      </w:r>
    </w:p>
    <w:p w:rsidR="00AD61DC" w:rsidRPr="00D02314" w:rsidRDefault="00AD61DC" w:rsidP="00D02314">
      <w:pPr>
        <w:spacing w:before="0" w:beforeAutospacing="0" w:afterAutospacing="0"/>
      </w:pPr>
      <w:r w:rsidRPr="00D02314">
        <w:t xml:space="preserve">лозе , категория  </w:t>
      </w:r>
      <w:r w:rsidRPr="00D02314">
        <w:rPr>
          <w:lang w:val="en-US"/>
        </w:rPr>
        <w:t>IV</w:t>
      </w:r>
      <w:r w:rsidRPr="00D02314">
        <w:t xml:space="preserve">  , в местността „Орешака“, начална тръжна цена на годишен наем -20,00 лв/дка , за целия имот 13,82 лв</w:t>
      </w:r>
    </w:p>
    <w:p w:rsidR="00AD61DC" w:rsidRPr="00D02314" w:rsidRDefault="00AD61DC" w:rsidP="00D02314">
      <w:pPr>
        <w:numPr>
          <w:ilvl w:val="0"/>
          <w:numId w:val="1"/>
        </w:numPr>
        <w:spacing w:before="0" w:beforeAutospacing="0" w:afterAutospacing="0"/>
      </w:pPr>
      <w:r w:rsidRPr="00D02314">
        <w:t xml:space="preserve">Поземлен  Имот № 017036 с площ   0,689 дка , начин на трайно ползване – </w:t>
      </w:r>
    </w:p>
    <w:p w:rsidR="00AD61DC" w:rsidRPr="00D02314" w:rsidRDefault="00AD61DC" w:rsidP="00D02314">
      <w:pPr>
        <w:spacing w:before="0" w:beforeAutospacing="0" w:afterAutospacing="0"/>
      </w:pPr>
      <w:r w:rsidRPr="00D02314">
        <w:t xml:space="preserve">лозе , категория  </w:t>
      </w:r>
      <w:r w:rsidRPr="00D02314">
        <w:rPr>
          <w:lang w:val="en-US"/>
        </w:rPr>
        <w:t>IV</w:t>
      </w:r>
      <w:r w:rsidRPr="00D02314">
        <w:t xml:space="preserve">  , в местността „Орешака“, начална тръжна цена на годишен наем -20,00 лв/дка , за целия имот 13,78 лв</w:t>
      </w:r>
    </w:p>
    <w:p w:rsidR="00AD61DC" w:rsidRPr="00D02314" w:rsidRDefault="00AD61DC" w:rsidP="00D02314">
      <w:pPr>
        <w:numPr>
          <w:ilvl w:val="0"/>
          <w:numId w:val="1"/>
        </w:numPr>
        <w:spacing w:before="0" w:beforeAutospacing="0" w:afterAutospacing="0"/>
      </w:pPr>
      <w:r w:rsidRPr="00D02314">
        <w:t xml:space="preserve">Поземлен  Имот № 017048 с площ   0,658 дка , начин на трайно ползване – </w:t>
      </w:r>
    </w:p>
    <w:p w:rsidR="00AD61DC" w:rsidRPr="00D02314" w:rsidRDefault="00AD61DC" w:rsidP="00D02314">
      <w:pPr>
        <w:spacing w:before="0" w:beforeAutospacing="0" w:afterAutospacing="0"/>
      </w:pPr>
      <w:r w:rsidRPr="00D02314">
        <w:t xml:space="preserve">лозе , категория  </w:t>
      </w:r>
      <w:r w:rsidRPr="00D02314">
        <w:rPr>
          <w:lang w:val="en-US"/>
        </w:rPr>
        <w:t>IV</w:t>
      </w:r>
      <w:r w:rsidRPr="00D02314">
        <w:t xml:space="preserve">  , в местността „Орешака“, начална тръжна цена на годишен наем -20,00 лв/дка , за целия имот 13,16 лв</w:t>
      </w:r>
    </w:p>
    <w:p w:rsidR="00AD61DC" w:rsidRPr="00D02314" w:rsidRDefault="00AD61DC" w:rsidP="00D02314">
      <w:pPr>
        <w:spacing w:before="0" w:beforeAutospacing="0" w:afterAutospacing="0"/>
      </w:pPr>
      <w:r w:rsidRPr="00D02314">
        <w:t xml:space="preserve">       Търгът  да се проведе  в залата на Общинския съвет на втория етаж в сградата на общината, на   28.06. 2016 год. от 11,00 часа при  условията на НРПУРОИ.     </w:t>
      </w:r>
    </w:p>
    <w:p w:rsidR="00AD61DC" w:rsidRPr="00D02314" w:rsidRDefault="00AD61DC" w:rsidP="00D02314">
      <w:pPr>
        <w:spacing w:before="0" w:beforeAutospacing="0" w:afterAutospacing="0"/>
      </w:pPr>
      <w:r w:rsidRPr="00D02314">
        <w:t xml:space="preserve">       2. Определям депозит за участие в размер на 10% от началната тръжна цена за всеки  имот , предмет на търга, който се внася в касата на общината преди  деня на  търга до 16,00 часа.</w:t>
      </w:r>
    </w:p>
    <w:p w:rsidR="00AD61DC" w:rsidRPr="00D02314" w:rsidRDefault="00AD61DC" w:rsidP="00D02314">
      <w:pPr>
        <w:spacing w:before="0" w:beforeAutospacing="0" w:afterAutospacing="0"/>
      </w:pPr>
      <w:r w:rsidRPr="00D02314">
        <w:t xml:space="preserve">       3. Утвърждавам тръжна документация :</w:t>
      </w:r>
    </w:p>
    <w:p w:rsidR="00AD61DC" w:rsidRPr="00D02314" w:rsidRDefault="00AD61DC" w:rsidP="00D02314">
      <w:pPr>
        <w:spacing w:before="0" w:beforeAutospacing="0" w:afterAutospacing="0"/>
      </w:pPr>
      <w:r w:rsidRPr="00D02314">
        <w:t xml:space="preserve">     -   Заявление до Кмета на Общината за участие в търга по образец.</w:t>
      </w:r>
    </w:p>
    <w:p w:rsidR="00AD61DC" w:rsidRPr="00D02314" w:rsidRDefault="00AD61DC" w:rsidP="00D02314">
      <w:pPr>
        <w:spacing w:before="0" w:beforeAutospacing="0" w:afterAutospacing="0"/>
      </w:pPr>
      <w:r w:rsidRPr="00D02314">
        <w:t xml:space="preserve">     към заявлението да бъдат прикрепени следните документи :</w:t>
      </w:r>
    </w:p>
    <w:p w:rsidR="00AD61DC" w:rsidRPr="00D02314" w:rsidRDefault="00AD61DC" w:rsidP="00D02314">
      <w:pPr>
        <w:spacing w:before="0" w:beforeAutospacing="0" w:afterAutospacing="0"/>
      </w:pPr>
      <w:r w:rsidRPr="00D02314">
        <w:t xml:space="preserve">     -    Удостоверение за актуално състояние , ако кандидата е юридическо лице;</w:t>
      </w:r>
    </w:p>
    <w:p w:rsidR="00AD61DC" w:rsidRPr="00D02314" w:rsidRDefault="00AD61DC" w:rsidP="00D02314">
      <w:pPr>
        <w:spacing w:before="0" w:beforeAutospacing="0" w:afterAutospacing="0"/>
      </w:pPr>
      <w:r w:rsidRPr="00D02314">
        <w:t xml:space="preserve">     -    Квитанция за внесен депозит;</w:t>
      </w:r>
    </w:p>
    <w:p w:rsidR="00AD61DC" w:rsidRPr="00D02314" w:rsidRDefault="00AD61DC" w:rsidP="00D02314">
      <w:pPr>
        <w:spacing w:before="0" w:beforeAutospacing="0" w:afterAutospacing="0"/>
      </w:pPr>
      <w:r w:rsidRPr="00D02314">
        <w:t xml:space="preserve">     -    Удостоверение за липса на з</w:t>
      </w:r>
      <w:r>
        <w:t>адължения  от Дирекция „ОГТМП”</w:t>
      </w:r>
      <w:r w:rsidRPr="00D02314">
        <w:t xml:space="preserve"> при Община Сунгурларе.</w:t>
      </w:r>
    </w:p>
    <w:p w:rsidR="00AD61DC" w:rsidRPr="00D02314" w:rsidRDefault="00AD61DC" w:rsidP="00D02314">
      <w:pPr>
        <w:spacing w:before="0" w:beforeAutospacing="0" w:afterAutospacing="0"/>
      </w:pPr>
      <w:r w:rsidRPr="00D02314">
        <w:t xml:space="preserve">    -    Удостоверение за липса на задължения по договори с Общината.</w:t>
      </w:r>
    </w:p>
    <w:p w:rsidR="00AD61DC" w:rsidRPr="00D02314" w:rsidRDefault="00AD61DC" w:rsidP="00D02314">
      <w:pPr>
        <w:spacing w:before="0" w:beforeAutospacing="0" w:afterAutospacing="0"/>
      </w:pPr>
      <w:r w:rsidRPr="00D02314">
        <w:t xml:space="preserve">          Копие от Заповедта   да се обяви  на определените за целта места  в общината и кметство с. Славянци. </w:t>
      </w:r>
    </w:p>
    <w:p w:rsidR="00AD61DC" w:rsidRPr="00D02314" w:rsidRDefault="00AD61DC" w:rsidP="00D02314">
      <w:pPr>
        <w:spacing w:before="0" w:beforeAutospacing="0" w:afterAutospacing="0"/>
      </w:pPr>
      <w:r w:rsidRPr="00D02314">
        <w:t xml:space="preserve">Препис от настоящата заповед да се връчи </w:t>
      </w:r>
      <w:r>
        <w:t xml:space="preserve">на Дирекция”БФСДОС” </w:t>
      </w:r>
      <w:r w:rsidRPr="00D02314">
        <w:t xml:space="preserve"> за сведение и изпълнение.</w:t>
      </w:r>
    </w:p>
    <w:p w:rsidR="00AD61DC" w:rsidRPr="00D02314" w:rsidRDefault="00AD61DC" w:rsidP="00D02314">
      <w:pPr>
        <w:spacing w:before="0" w:beforeAutospacing="0" w:afterAutospacing="0"/>
      </w:pPr>
    </w:p>
    <w:p w:rsidR="00AD61DC" w:rsidRPr="00D02314" w:rsidRDefault="00AD61DC" w:rsidP="00D02314">
      <w:pPr>
        <w:spacing w:before="0" w:beforeAutospacing="0" w:afterAutospacing="0"/>
      </w:pPr>
    </w:p>
    <w:p w:rsidR="00AD61DC" w:rsidRPr="00D02314" w:rsidRDefault="00AD61DC" w:rsidP="00D02314">
      <w:pPr>
        <w:spacing w:before="0" w:beforeAutospacing="0" w:afterAutospacing="0"/>
      </w:pPr>
    </w:p>
    <w:p w:rsidR="00AD61DC" w:rsidRDefault="00AD61DC" w:rsidP="00D02314">
      <w:pPr>
        <w:spacing w:before="0" w:beforeAutospacing="0" w:afterAutospacing="0"/>
      </w:pPr>
      <w:r w:rsidRPr="00D02314">
        <w:t xml:space="preserve">                  КМЕТ  ОБЩИНА  СУНГУРЛАРЕ                                                                      </w:t>
      </w:r>
    </w:p>
    <w:p w:rsidR="00AD61DC" w:rsidRPr="00D02314" w:rsidRDefault="00AD61DC" w:rsidP="00D02314">
      <w:pPr>
        <w:spacing w:before="0" w:beforeAutospacing="0" w:afterAutospacing="0"/>
      </w:pPr>
      <w:r>
        <w:t xml:space="preserve">                                                           </w:t>
      </w:r>
      <w:r w:rsidRPr="00D02314">
        <w:t xml:space="preserve">     инж. Васил Панделиев</w:t>
      </w:r>
    </w:p>
    <w:p w:rsidR="00AD61DC" w:rsidRPr="00D02314" w:rsidRDefault="00AD61DC" w:rsidP="00D02314">
      <w:pPr>
        <w:spacing w:before="0" w:beforeAutospacing="0" w:afterAutospacing="0"/>
      </w:pPr>
    </w:p>
    <w:p w:rsidR="00AD61DC" w:rsidRPr="00D02314" w:rsidRDefault="00AD61DC" w:rsidP="00D02314">
      <w:pPr>
        <w:spacing w:before="0" w:beforeAutospacing="0" w:afterAutospacing="0"/>
      </w:pPr>
    </w:p>
    <w:p w:rsidR="00AD61DC" w:rsidRPr="00D02314" w:rsidRDefault="00AD61DC" w:rsidP="00D02314">
      <w:pPr>
        <w:spacing w:before="0" w:beforeAutospacing="0" w:afterAutospacing="0"/>
      </w:pPr>
    </w:p>
    <w:p w:rsidR="00AD61DC" w:rsidRPr="00D02314" w:rsidRDefault="00AD61DC" w:rsidP="00D02314">
      <w:pPr>
        <w:spacing w:before="0" w:beforeAutospacing="0" w:afterAutospacing="0"/>
        <w:rPr>
          <w:bCs/>
        </w:rPr>
      </w:pPr>
      <w:r w:rsidRPr="00D02314">
        <w:rPr>
          <w:bCs/>
        </w:rPr>
        <w:t>Съгласувана с Михаела Ралчева</w:t>
      </w:r>
    </w:p>
    <w:p w:rsidR="00AD61DC" w:rsidRPr="00D02314" w:rsidRDefault="00AD61DC" w:rsidP="00D02314">
      <w:pPr>
        <w:spacing w:before="0" w:beforeAutospacing="0" w:afterAutospacing="0"/>
        <w:rPr>
          <w:bCs/>
        </w:rPr>
      </w:pPr>
      <w:r w:rsidRPr="00D02314">
        <w:rPr>
          <w:bCs/>
        </w:rPr>
        <w:t>Мл. Юрисконсулт при Община Сунгурларе</w:t>
      </w:r>
    </w:p>
    <w:p w:rsidR="00AD61DC" w:rsidRPr="00D02314" w:rsidRDefault="00AD61DC" w:rsidP="00D02314">
      <w:pPr>
        <w:spacing w:before="0" w:beforeAutospacing="0" w:afterAutospacing="0"/>
        <w:rPr>
          <w:bCs/>
        </w:rPr>
      </w:pPr>
    </w:p>
    <w:p w:rsidR="00AD61DC" w:rsidRPr="00D02314" w:rsidRDefault="00AD61DC" w:rsidP="00D02314">
      <w:pPr>
        <w:spacing w:before="0" w:beforeAutospacing="0" w:afterAutospacing="0"/>
        <w:rPr>
          <w:bCs/>
        </w:rPr>
      </w:pPr>
    </w:p>
    <w:p w:rsidR="00AD61DC" w:rsidRPr="00D02314" w:rsidRDefault="00AD61DC" w:rsidP="00D02314">
      <w:pPr>
        <w:spacing w:before="0" w:beforeAutospacing="0" w:afterAutospacing="0"/>
        <w:rPr>
          <w:bCs/>
        </w:rPr>
      </w:pPr>
      <w:r w:rsidRPr="00D02314">
        <w:rPr>
          <w:bCs/>
        </w:rPr>
        <w:t>Изготвил В. Парталова</w:t>
      </w:r>
    </w:p>
    <w:p w:rsidR="00AD61DC" w:rsidRPr="00D02314" w:rsidRDefault="00AD61DC" w:rsidP="00D02314">
      <w:pPr>
        <w:spacing w:before="0" w:beforeAutospacing="0" w:afterAutospacing="0"/>
        <w:rPr>
          <w:bCs/>
        </w:rPr>
      </w:pPr>
      <w:r w:rsidRPr="00D02314">
        <w:rPr>
          <w:bCs/>
        </w:rPr>
        <w:t>Гл.експерт „ОПФ“ при Община Сунгурларе</w:t>
      </w:r>
    </w:p>
    <w:p w:rsidR="00AD61DC" w:rsidRPr="00D02314" w:rsidRDefault="00AD61DC" w:rsidP="00D02314">
      <w:pPr>
        <w:spacing w:before="0" w:beforeAutospacing="0" w:afterAutospacing="0"/>
      </w:pPr>
    </w:p>
    <w:p w:rsidR="00AD61DC" w:rsidRPr="00D02314" w:rsidRDefault="00AD61DC" w:rsidP="00D02314">
      <w:pPr>
        <w:spacing w:before="0" w:beforeAutospacing="0" w:afterAutospacing="0"/>
      </w:pPr>
    </w:p>
    <w:p w:rsidR="00AD61DC" w:rsidRPr="00D02314" w:rsidRDefault="00AD61DC" w:rsidP="00D02314"/>
    <w:p w:rsidR="00AD61DC" w:rsidRPr="00796975" w:rsidRDefault="00AD61DC" w:rsidP="00796975">
      <w:pPr>
        <w:rPr>
          <w:b/>
          <w:bCs/>
        </w:rPr>
      </w:pPr>
      <w:r w:rsidRPr="00796975">
        <w:rPr>
          <w:rFonts w:ascii="Times New Roman" w:hAnsi="Times New Roman"/>
          <w:b/>
          <w:bCs/>
          <w:sz w:val="24"/>
          <w:szCs w:val="24"/>
          <w:lang w:eastAsia="bg-BG"/>
        </w:rPr>
        <w:t xml:space="preserve"> </w:t>
      </w:r>
    </w:p>
    <w:p w:rsidR="00AD61DC" w:rsidRPr="00796975" w:rsidRDefault="00AD61DC" w:rsidP="00796975">
      <w:pPr>
        <w:rPr>
          <w:b/>
          <w:bCs/>
        </w:rPr>
      </w:pPr>
    </w:p>
    <w:p w:rsidR="00AD61DC" w:rsidRPr="00796975" w:rsidRDefault="00AD61DC" w:rsidP="00796975"/>
    <w:p w:rsidR="00AD61DC" w:rsidRDefault="00AD61DC" w:rsidP="00796975"/>
    <w:p w:rsidR="00AD61DC" w:rsidRDefault="00AD61DC" w:rsidP="00796975"/>
    <w:p w:rsidR="00AD61DC" w:rsidRDefault="00AD61DC" w:rsidP="00796975"/>
    <w:p w:rsidR="00AD61DC" w:rsidRDefault="00AD61DC" w:rsidP="00796975"/>
    <w:p w:rsidR="00AD61DC" w:rsidRDefault="00AD61DC" w:rsidP="00796975"/>
    <w:p w:rsidR="00AD61DC" w:rsidRDefault="00AD61DC" w:rsidP="00796975"/>
    <w:p w:rsidR="00AD61DC" w:rsidRDefault="00AD61DC" w:rsidP="00796975"/>
    <w:p w:rsidR="00AD61DC" w:rsidRPr="00796975" w:rsidRDefault="00AD61DC" w:rsidP="00796975">
      <w:pPr>
        <w:spacing w:before="0" w:beforeAutospacing="0"/>
      </w:pPr>
    </w:p>
    <w:p w:rsidR="00AD61DC" w:rsidRDefault="00AD61DC" w:rsidP="00796975"/>
    <w:p w:rsidR="00AD61DC" w:rsidRDefault="00AD61DC" w:rsidP="00796975"/>
    <w:p w:rsidR="00AD61DC" w:rsidRDefault="00AD61DC" w:rsidP="00796975"/>
    <w:p w:rsidR="00AD61DC" w:rsidRDefault="00AD61DC" w:rsidP="00796975"/>
    <w:p w:rsidR="00AD61DC" w:rsidRDefault="00AD61DC" w:rsidP="00796975"/>
    <w:p w:rsidR="00AD61DC" w:rsidRDefault="00AD61DC" w:rsidP="00796975"/>
    <w:p w:rsidR="00AD61DC" w:rsidRDefault="00AD61DC" w:rsidP="00796975"/>
    <w:p w:rsidR="00AD61DC" w:rsidRPr="00796975" w:rsidRDefault="00AD61DC" w:rsidP="00796975"/>
    <w:p w:rsidR="00AD61DC" w:rsidRDefault="00AD61DC" w:rsidP="00796975">
      <w:pPr>
        <w:spacing w:before="0" w:beforeAutospacing="0" w:afterAutospacing="0"/>
      </w:pPr>
    </w:p>
    <w:p w:rsidR="00AD61DC" w:rsidRPr="00796975" w:rsidRDefault="00AD61DC" w:rsidP="00796975">
      <w:pPr>
        <w:spacing w:before="0" w:beforeAutospacing="0" w:afterAutospacing="0"/>
      </w:pPr>
    </w:p>
    <w:p w:rsidR="00AD61DC" w:rsidRPr="00796975" w:rsidRDefault="00AD61DC" w:rsidP="00796975">
      <w:pPr>
        <w:spacing w:before="0" w:beforeAutospacing="0" w:afterAutospacing="0"/>
      </w:pPr>
    </w:p>
    <w:p w:rsidR="00AD61DC" w:rsidRDefault="00AD61DC" w:rsidP="009C25EB">
      <w:pPr>
        <w:rPr>
          <w:bCs/>
        </w:rPr>
      </w:pPr>
    </w:p>
    <w:p w:rsidR="00AD61DC" w:rsidRDefault="00AD61DC" w:rsidP="009C25EB"/>
    <w:p w:rsidR="00AD61DC" w:rsidRDefault="00AD61DC" w:rsidP="009C25EB"/>
    <w:p w:rsidR="00AD61DC" w:rsidRDefault="00AD61DC" w:rsidP="009C25EB"/>
    <w:p w:rsidR="00AD61DC" w:rsidRDefault="00AD61DC" w:rsidP="009C25EB"/>
    <w:p w:rsidR="00AD61DC" w:rsidRDefault="00AD61DC" w:rsidP="009C25EB"/>
    <w:p w:rsidR="00AD61DC" w:rsidRDefault="00AD61DC" w:rsidP="009C25EB"/>
    <w:p w:rsidR="00AD61DC" w:rsidRDefault="00AD61DC" w:rsidP="009C25EB"/>
    <w:p w:rsidR="00AD61DC" w:rsidRDefault="00AD61DC" w:rsidP="009C25EB"/>
    <w:p w:rsidR="00AD61DC" w:rsidRDefault="00AD61DC" w:rsidP="009C25EB"/>
    <w:p w:rsidR="00AD61DC" w:rsidRDefault="00AD61DC" w:rsidP="009C25EB"/>
    <w:p w:rsidR="00AD61DC" w:rsidRDefault="00AD61DC" w:rsidP="009C25EB"/>
    <w:p w:rsidR="00AD61DC" w:rsidRDefault="00AD61DC" w:rsidP="009C25EB"/>
    <w:p w:rsidR="00AD61DC" w:rsidRPr="009C25EB" w:rsidRDefault="00AD61DC" w:rsidP="009C25EB"/>
    <w:p w:rsidR="00AD61DC" w:rsidRDefault="00AD61DC" w:rsidP="00902627">
      <w:pPr>
        <w:spacing w:after="100"/>
      </w:pPr>
    </w:p>
    <w:p w:rsidR="00AD61DC" w:rsidRDefault="00AD61DC" w:rsidP="00902627">
      <w:pPr>
        <w:spacing w:after="100"/>
      </w:pPr>
    </w:p>
    <w:p w:rsidR="00AD61DC" w:rsidRDefault="00AD61DC" w:rsidP="00902627">
      <w:pPr>
        <w:spacing w:after="100"/>
      </w:pPr>
    </w:p>
    <w:p w:rsidR="00AD61DC" w:rsidRDefault="00AD61DC" w:rsidP="00902627">
      <w:pPr>
        <w:spacing w:after="100"/>
      </w:pPr>
    </w:p>
    <w:sectPr w:rsidR="00AD61DC" w:rsidSect="00221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0B4D"/>
    <w:multiLevelType w:val="hybridMultilevel"/>
    <w:tmpl w:val="EBF6FB2C"/>
    <w:lvl w:ilvl="0" w:tplc="C20E1528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6A98"/>
    <w:rsid w:val="0007624E"/>
    <w:rsid w:val="001D5974"/>
    <w:rsid w:val="00221BD3"/>
    <w:rsid w:val="003005C8"/>
    <w:rsid w:val="00583337"/>
    <w:rsid w:val="005A1FC0"/>
    <w:rsid w:val="006F6A98"/>
    <w:rsid w:val="00796975"/>
    <w:rsid w:val="007A0C5D"/>
    <w:rsid w:val="00834BA5"/>
    <w:rsid w:val="008F786B"/>
    <w:rsid w:val="00902627"/>
    <w:rsid w:val="009C25EB"/>
    <w:rsid w:val="00AC63F4"/>
    <w:rsid w:val="00AD61DC"/>
    <w:rsid w:val="00D02314"/>
    <w:rsid w:val="00EB42F5"/>
    <w:rsid w:val="00F3345B"/>
    <w:rsid w:val="00F42565"/>
    <w:rsid w:val="00F63710"/>
    <w:rsid w:val="00FB4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BD3"/>
    <w:pPr>
      <w:spacing w:before="100" w:beforeAutospacing="1" w:afterAutospacing="1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026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26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19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141</TotalTime>
  <Pages>4</Pages>
  <Words>550</Words>
  <Characters>3136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В. Узунова</cp:lastModifiedBy>
  <cp:revision>12</cp:revision>
  <cp:lastPrinted>2016-06-22T11:16:00Z</cp:lastPrinted>
  <dcterms:created xsi:type="dcterms:W3CDTF">2016-06-20T12:50:00Z</dcterms:created>
  <dcterms:modified xsi:type="dcterms:W3CDTF">2016-06-23T12:59:00Z</dcterms:modified>
</cp:coreProperties>
</file>