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F2" w:rsidRPr="008B02E9" w:rsidRDefault="00C803F2" w:rsidP="008B02E9">
      <w:pPr>
        <w:rPr>
          <w:b/>
          <w:bCs/>
        </w:rPr>
      </w:pPr>
    </w:p>
    <w:p w:rsidR="00C803F2" w:rsidRPr="008B02E9" w:rsidRDefault="00C803F2" w:rsidP="008B02E9">
      <w:pPr>
        <w:rPr>
          <w:b/>
          <w:bCs/>
        </w:rPr>
      </w:pPr>
    </w:p>
    <w:p w:rsidR="00C803F2" w:rsidRPr="008B02E9" w:rsidRDefault="00C803F2" w:rsidP="008B02E9">
      <w:pPr>
        <w:rPr>
          <w:b/>
          <w:bCs/>
        </w:rPr>
      </w:pPr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margin-left:45pt;margin-top:-27pt;width:477pt;height:63pt;z-index:251657728;visibility:visible" filled="f" stroked="f">
            <v:textbox>
              <w:txbxContent>
                <w:p w:rsidR="00C803F2" w:rsidRDefault="00C803F2" w:rsidP="008B02E9">
                  <w:pPr>
                    <w:rPr>
                      <w:b/>
                      <w:sz w:val="52"/>
                      <w:szCs w:val="52"/>
                      <w:lang w:val="en-US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       ОБЩИНА СУНГУРЛАРЕ</w:t>
                  </w:r>
                </w:p>
                <w:p w:rsidR="00C803F2" w:rsidRDefault="00C803F2" w:rsidP="008B02E9">
                  <w:pPr>
                    <w:tabs>
                      <w:tab w:val="left" w:pos="8820"/>
                    </w:tabs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  <w:p w:rsidR="00C803F2" w:rsidRDefault="00C803F2" w:rsidP="008B02E9">
                  <w:pPr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  <w:p w:rsidR="00C803F2" w:rsidRDefault="00C803F2" w:rsidP="008B02E9">
                  <w:pPr>
                    <w:jc w:val="center"/>
                    <w:rPr>
                      <w:b/>
                      <w:sz w:val="52"/>
                      <w:szCs w:val="52"/>
                      <w:lang w:val="en-US"/>
                    </w:rPr>
                  </w:pPr>
                </w:p>
              </w:txbxContent>
            </v:textbox>
          </v:shape>
        </w:pict>
      </w:r>
      <w:r w:rsidRPr="008B02E9">
        <w:rPr>
          <w:b/>
          <w:bCs/>
        </w:rPr>
        <w:t xml:space="preserve">                                    гр.Сунгурларе, обл.Бургас, ул.”Георги Димитров” № 2</w:t>
      </w:r>
    </w:p>
    <w:p w:rsidR="00C803F2" w:rsidRPr="008B02E9" w:rsidRDefault="00C803F2" w:rsidP="008B02E9">
      <w:pPr>
        <w:rPr>
          <w:b/>
          <w:bCs/>
        </w:rPr>
      </w:pPr>
      <w:r w:rsidRPr="008B02E9">
        <w:rPr>
          <w:b/>
          <w:bCs/>
        </w:rPr>
        <w:t xml:space="preserve">                                   тел: 05571/5111; факс:5585; </w:t>
      </w:r>
      <w:r w:rsidRPr="008B02E9">
        <w:rPr>
          <w:b/>
          <w:bCs/>
          <w:lang w:val="en-US"/>
        </w:rPr>
        <w:t>e</w:t>
      </w:r>
      <w:r w:rsidRPr="008B02E9">
        <w:rPr>
          <w:b/>
          <w:bCs/>
          <w:lang w:val="ru-RU"/>
        </w:rPr>
        <w:t>-</w:t>
      </w:r>
      <w:r w:rsidRPr="008B02E9">
        <w:rPr>
          <w:b/>
          <w:bCs/>
          <w:lang w:val="en-US"/>
        </w:rPr>
        <w:t>mail</w:t>
      </w:r>
      <w:r w:rsidRPr="008B02E9">
        <w:rPr>
          <w:b/>
          <w:bCs/>
          <w:lang w:val="ru-RU"/>
        </w:rPr>
        <w:t>:</w:t>
      </w:r>
      <w:r w:rsidRPr="008B02E9">
        <w:rPr>
          <w:b/>
          <w:bCs/>
          <w:lang w:val="en-US"/>
        </w:rPr>
        <w:t>kmetsungurlare</w:t>
      </w:r>
      <w:r w:rsidRPr="008B02E9">
        <w:rPr>
          <w:b/>
          <w:bCs/>
          <w:lang w:val="ru-RU"/>
        </w:rPr>
        <w:t>@</w:t>
      </w:r>
      <w:r w:rsidRPr="008B02E9">
        <w:rPr>
          <w:b/>
          <w:bCs/>
          <w:lang w:val="en-US"/>
        </w:rPr>
        <w:t>abv</w:t>
      </w:r>
      <w:r w:rsidRPr="008B02E9">
        <w:rPr>
          <w:b/>
          <w:bCs/>
          <w:lang w:val="ru-RU"/>
        </w:rPr>
        <w:t>.</w:t>
      </w:r>
      <w:r w:rsidRPr="008B02E9">
        <w:rPr>
          <w:b/>
          <w:bCs/>
          <w:lang w:val="en-US"/>
        </w:rPr>
        <w:t>bg</w:t>
      </w:r>
    </w:p>
    <w:p w:rsidR="00C803F2" w:rsidRPr="00DD58D5" w:rsidRDefault="00C803F2" w:rsidP="00DD58D5">
      <w:pPr>
        <w:rPr>
          <w:b/>
          <w:bCs/>
        </w:rPr>
      </w:pPr>
      <w:r>
        <w:rPr>
          <w:noProof/>
          <w:lang w:eastAsia="bg-BG"/>
        </w:rPr>
        <w:pict>
          <v:line id="Право съединение 1" o:spid="_x0000_s1027" style="position:absolute;z-index:251658752;visibility:visible" from="27pt,9pt" to="486pt,9pt" strokeweight="6pt">
            <v:stroke linestyle="thickBetweenThin"/>
          </v:line>
        </w:pict>
      </w: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pt;margin-top:-45pt;width:63pt;height:54pt;z-index:-251659776" fillcolor="#0c9">
            <v:imagedata r:id="rId5" o:title="" gain="79922f" blacklevel="1966f"/>
          </v:shape>
          <o:OLEObject Type="Embed" ProgID="PBrush" ShapeID="_x0000_s1028" DrawAspect="Content" ObjectID="_1523355536" r:id="rId6"/>
        </w:pict>
      </w:r>
    </w:p>
    <w:p w:rsidR="00C803F2" w:rsidRDefault="00C803F2" w:rsidP="008B02E9">
      <w:pPr>
        <w:spacing w:before="0" w:beforeAutospacing="0" w:afterAutospacing="0"/>
      </w:pPr>
      <w:r w:rsidRPr="008B02E9">
        <w:t xml:space="preserve">                                </w:t>
      </w:r>
      <w:r>
        <w:t xml:space="preserve">                               З  А  П  О  В  Е  Д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                           </w:t>
      </w:r>
      <w:r>
        <w:t xml:space="preserve">            </w:t>
      </w:r>
      <w:r w:rsidRPr="008B02E9">
        <w:t xml:space="preserve">   </w:t>
      </w:r>
      <w:r>
        <w:t xml:space="preserve">     №  </w:t>
      </w:r>
      <w:r w:rsidRPr="00310CFF">
        <w:rPr>
          <w:lang w:val="ru-RU"/>
        </w:rPr>
        <w:t>311</w:t>
      </w:r>
      <w:r>
        <w:t>/ 28.04.</w:t>
      </w:r>
      <w:r w:rsidRPr="008B02E9">
        <w:t xml:space="preserve"> 2016 год.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На основание : Чл.44 ал.2 от ЗМСМА ,чл.23 ал.1,2,3 от НРПУРОИ и Решение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№  6 т. 2 от 03.02.2016 год.на ОС Сунгурларе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                                      </w:t>
      </w:r>
      <w:r>
        <w:t xml:space="preserve">            </w:t>
      </w:r>
      <w:r w:rsidRPr="008B02E9">
        <w:t xml:space="preserve"> З А П О В Я Д В А М :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1.Откривам   процедура за провеждане на публичен  търг  с  явно наддаване  за отдаване под наем    на  земеделска  земя от общинския поземлен фонд  за срок на ползване   5  години , считано  от стопанската 2016/2017 год. до 30.09.2021 год.,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>както следва :</w:t>
      </w:r>
    </w:p>
    <w:p w:rsidR="00C803F2" w:rsidRPr="008B02E9" w:rsidRDefault="00C803F2" w:rsidP="008B02E9">
      <w:pPr>
        <w:spacing w:before="0" w:beforeAutospacing="0" w:afterAutospacing="0"/>
        <w:rPr>
          <w:b/>
        </w:rPr>
      </w:pPr>
      <w:r w:rsidRPr="008B02E9">
        <w:rPr>
          <w:b/>
        </w:rPr>
        <w:t xml:space="preserve">       В Землището  на  с. ДЪБОВИЦА ЕКАТТЕ  83137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1. Поземлен  Имот № 044021 с площ   18,845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нива , категория  </w:t>
      </w:r>
      <w:r w:rsidRPr="00310CFF">
        <w:rPr>
          <w:lang w:val="ru-RU"/>
        </w:rPr>
        <w:t>4- та</w:t>
      </w:r>
      <w:r w:rsidRPr="008B02E9">
        <w:t xml:space="preserve">  , в местността „Даракчията“, начална тръжна цена на годишен наем - 15,00 лв/дка , за целия имот  282,67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2. Поземлен  Имот № 044050 с площ  2,042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нива , категория 4-та  , в местността „ Даракчията“, начална тръжна цена на годишен наем - 15,00 лв/дка , за целия имот  30,63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3. Поземлен  Имот № 012052 с площ  3,574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нива ,категория  6-та  , в местността „ Бутово“, начална тръжна цена на годишен наем - 10,00 лв/дка , за целия имот  35,74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4.Поземлен  Имот № 012083 с площ  1,496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нива ,категория  6-та  , в местността „ Бутово“, начална тръжна цена на годишен наем -  10,00 лв/дка , за целия имот   15,00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5.Поземлен  Имот № 012153 с площ  2,167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нива ,категория 6-та  , в местността „ Бутово“, начална тръжна цена на годишен наем -  10,00 лв/дка , за целия имот 21,67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6.Поземлен  Имот № 028038с площ  3,562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нива ,категория 5-та</w:t>
      </w:r>
      <w:r w:rsidRPr="00310CFF">
        <w:rPr>
          <w:lang w:val="ru-RU"/>
        </w:rPr>
        <w:t xml:space="preserve"> </w:t>
      </w:r>
      <w:r w:rsidRPr="008B02E9">
        <w:t xml:space="preserve">, в местността „ Под лозята“, начална тръжна цена на годишен  наем – 12,00 лв/дка , за целия имот  42,74 лв. 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7.Поземлен  Имот № 028073 с площ  3,380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нива ,категория 5-та , в местността „Под лозята“, начална тръжна цена на годишен  наем - 12,00 лв/дка , за целия имот  40,56 лв.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8.Поземлен  Имот № 028100 с площ  37,959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нива ,категория 6-та , в местността „ Под лозята“, начална тръжна цена на годишен  наем – 10,00 лв/дка , за целия имот 379,60 лв.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9.Поземлен  Имот № 045028 с площ  31,758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>нива ,категория 6-та , в местността „ Дели орман“, начална тръжна цена на годишен  наем – 10,00 лв/дка , за целия имот 317,60 лв.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10.Поземлен  Имот № 056203 с площ  60,364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>нива ,категория 5-та , в местността „ Лютака“, начална тръжна цена на годишен  наем – 12,00 лв/дка , за целия имот 724,30 лв.</w:t>
      </w:r>
    </w:p>
    <w:p w:rsidR="00C803F2" w:rsidRPr="008B02E9" w:rsidRDefault="00C803F2" w:rsidP="008B02E9">
      <w:pPr>
        <w:spacing w:before="0" w:beforeAutospacing="0" w:afterAutospacing="0"/>
        <w:rPr>
          <w:b/>
        </w:rPr>
      </w:pPr>
      <w:r w:rsidRPr="008B02E9">
        <w:rPr>
          <w:b/>
        </w:rPr>
        <w:t xml:space="preserve">       В Землището  на  с. ВЪЛЧИН ЕКАТТЕ 12591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1.Поземлен  Имот № 011018 с площ  5,249 дка , начин на трайно ползване –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>нива ,категория 6-та , в местността „ До село“, начална тръжна цена на годишен  наем – 10,00 лв/дка , за целия имот   52,50 лв.</w:t>
      </w:r>
    </w:p>
    <w:p w:rsidR="00C803F2" w:rsidRPr="008B02E9" w:rsidRDefault="00C803F2" w:rsidP="008B02E9">
      <w:pPr>
        <w:numPr>
          <w:ilvl w:val="0"/>
          <w:numId w:val="1"/>
        </w:numPr>
        <w:spacing w:before="0" w:beforeAutospacing="0" w:afterAutospacing="0"/>
      </w:pPr>
      <w:r w:rsidRPr="008B02E9">
        <w:t xml:space="preserve">2.Поземлен  Имот № 000340 с площ  12,622 дка , начин на трайно ползване – </w:t>
      </w:r>
    </w:p>
    <w:p w:rsidR="00C803F2" w:rsidRDefault="00C803F2" w:rsidP="008B02E9">
      <w:pPr>
        <w:spacing w:before="0" w:beforeAutospacing="0" w:afterAutospacing="0"/>
      </w:pPr>
      <w:r w:rsidRPr="008B02E9">
        <w:t>нива ,категория 3-та , в местността „ Кабите“, начална тръжна цена на годишен  наем – 15,00 лв/дка , за целия имот 189,33 лв.</w:t>
      </w:r>
    </w:p>
    <w:p w:rsidR="00C803F2" w:rsidRPr="00F77B93" w:rsidRDefault="00C803F2" w:rsidP="00F77B93">
      <w:pPr>
        <w:spacing w:before="0" w:beforeAutospacing="0" w:afterAutospacing="0"/>
        <w:rPr>
          <w:b/>
        </w:rPr>
      </w:pPr>
      <w:r w:rsidRPr="00F77B93">
        <w:rPr>
          <w:b/>
        </w:rPr>
        <w:t xml:space="preserve">       В Землището  на  с. </w:t>
      </w:r>
      <w:r>
        <w:rPr>
          <w:b/>
        </w:rPr>
        <w:t>ПОДВИС</w:t>
      </w:r>
      <w:r w:rsidRPr="00F77B93">
        <w:rPr>
          <w:b/>
        </w:rPr>
        <w:t xml:space="preserve"> ЕКАТТЕ </w:t>
      </w:r>
      <w:r>
        <w:rPr>
          <w:b/>
        </w:rPr>
        <w:t>56959</w:t>
      </w:r>
    </w:p>
    <w:p w:rsidR="00C803F2" w:rsidRPr="00F77B93" w:rsidRDefault="00C803F2" w:rsidP="00F77B93">
      <w:pPr>
        <w:numPr>
          <w:ilvl w:val="0"/>
          <w:numId w:val="1"/>
        </w:numPr>
        <w:spacing w:before="0" w:beforeAutospacing="0" w:afterAutospacing="0"/>
      </w:pPr>
      <w:r w:rsidRPr="00F77B93">
        <w:t xml:space="preserve">1.Поземлен  Имот № </w:t>
      </w:r>
      <w:r>
        <w:t>50028 с площ  28,458</w:t>
      </w:r>
      <w:r w:rsidRPr="00F77B93">
        <w:t xml:space="preserve"> дка , начин на трайно ползване – </w:t>
      </w:r>
    </w:p>
    <w:p w:rsidR="00C803F2" w:rsidRPr="00F77B93" w:rsidRDefault="00C803F2" w:rsidP="00F77B93">
      <w:pPr>
        <w:spacing w:before="0" w:beforeAutospacing="0" w:afterAutospacing="0"/>
      </w:pPr>
      <w:r w:rsidRPr="00F77B93">
        <w:t xml:space="preserve">нива ,категория </w:t>
      </w:r>
      <w:r>
        <w:t>9</w:t>
      </w:r>
      <w:r w:rsidRPr="00F77B93">
        <w:t xml:space="preserve">-та , в местността „ </w:t>
      </w:r>
      <w:r>
        <w:t>Връбичките</w:t>
      </w:r>
      <w:r w:rsidRPr="00F77B93">
        <w:t>“, начална т</w:t>
      </w:r>
      <w:r>
        <w:t>ръжна цена на годишен  наем – 5</w:t>
      </w:r>
      <w:r w:rsidRPr="00F77B93">
        <w:t xml:space="preserve">,00 лв/дка , за целия имот </w:t>
      </w:r>
      <w:r>
        <w:t>142,30</w:t>
      </w:r>
      <w:r w:rsidRPr="00F77B93">
        <w:t xml:space="preserve"> лв.</w:t>
      </w:r>
    </w:p>
    <w:p w:rsidR="00C803F2" w:rsidRPr="00F77B93" w:rsidRDefault="00C803F2" w:rsidP="00F77B93">
      <w:pPr>
        <w:numPr>
          <w:ilvl w:val="0"/>
          <w:numId w:val="1"/>
        </w:numPr>
        <w:spacing w:before="0" w:beforeAutospacing="0" w:afterAutospacing="0"/>
      </w:pPr>
      <w:r>
        <w:t>2</w:t>
      </w:r>
      <w:r w:rsidRPr="00F77B93">
        <w:t xml:space="preserve">.Поземлен  Имот № </w:t>
      </w:r>
      <w:r>
        <w:t>290022</w:t>
      </w:r>
      <w:r w:rsidRPr="00F77B93">
        <w:t xml:space="preserve"> с площ  </w:t>
      </w:r>
      <w:r>
        <w:t>2,472</w:t>
      </w:r>
      <w:r w:rsidRPr="00F77B93">
        <w:t xml:space="preserve"> дка , начин на трайно ползване – </w:t>
      </w:r>
    </w:p>
    <w:p w:rsidR="00C803F2" w:rsidRPr="00F77B93" w:rsidRDefault="00C803F2" w:rsidP="00F77B93">
      <w:pPr>
        <w:spacing w:before="0" w:beforeAutospacing="0" w:afterAutospacing="0"/>
      </w:pPr>
      <w:r w:rsidRPr="00F77B93">
        <w:t xml:space="preserve">нива ,категория </w:t>
      </w:r>
      <w:r>
        <w:t>7</w:t>
      </w:r>
      <w:r w:rsidRPr="00F77B93">
        <w:t>-</w:t>
      </w:r>
      <w:r>
        <w:t>м</w:t>
      </w:r>
      <w:r w:rsidRPr="00F77B93">
        <w:t>а , в местността „</w:t>
      </w:r>
      <w:r>
        <w:t>Канарата</w:t>
      </w:r>
      <w:r w:rsidRPr="00F77B93">
        <w:t xml:space="preserve">“, начална тръжна цена на годишен  наем – </w:t>
      </w:r>
      <w:r>
        <w:t>9</w:t>
      </w:r>
      <w:r w:rsidRPr="00F77B93">
        <w:t xml:space="preserve">,00 лв/дка , за целия имот </w:t>
      </w:r>
      <w:r>
        <w:t>22,25</w:t>
      </w:r>
      <w:r w:rsidRPr="00F77B93">
        <w:t xml:space="preserve"> лв.</w:t>
      </w:r>
    </w:p>
    <w:p w:rsidR="00C803F2" w:rsidRPr="00F77B93" w:rsidRDefault="00C803F2" w:rsidP="00F77B93">
      <w:pPr>
        <w:numPr>
          <w:ilvl w:val="0"/>
          <w:numId w:val="1"/>
        </w:numPr>
        <w:spacing w:before="0" w:beforeAutospacing="0" w:afterAutospacing="0"/>
      </w:pPr>
      <w:r>
        <w:t>3</w:t>
      </w:r>
      <w:r w:rsidRPr="00F77B93">
        <w:t xml:space="preserve">.Поземлен  Имот № </w:t>
      </w:r>
      <w:r>
        <w:t>400033</w:t>
      </w:r>
      <w:r w:rsidRPr="00F77B93">
        <w:t xml:space="preserve"> с площ  </w:t>
      </w:r>
      <w:r>
        <w:t>41,194</w:t>
      </w:r>
      <w:r w:rsidRPr="00F77B93">
        <w:t xml:space="preserve"> дка , начин на трайно ползване – </w:t>
      </w:r>
    </w:p>
    <w:p w:rsidR="00C803F2" w:rsidRPr="00F77B93" w:rsidRDefault="00C803F2" w:rsidP="00F77B93">
      <w:pPr>
        <w:spacing w:before="0" w:beforeAutospacing="0" w:afterAutospacing="0"/>
      </w:pPr>
      <w:r w:rsidRPr="00F77B93">
        <w:t xml:space="preserve">нива ,категория </w:t>
      </w:r>
      <w:r>
        <w:t xml:space="preserve"> 5-та</w:t>
      </w:r>
      <w:r w:rsidRPr="00F77B93">
        <w:t xml:space="preserve"> , в местността „К</w:t>
      </w:r>
      <w:r>
        <w:t>елеш кору</w:t>
      </w:r>
      <w:r w:rsidRPr="00F77B93">
        <w:t xml:space="preserve">“, начална тръжна цена на годишен  наем – </w:t>
      </w:r>
      <w:r>
        <w:t>12</w:t>
      </w:r>
      <w:r w:rsidRPr="00F77B93">
        <w:t>,00 лв/дка , за целия имот</w:t>
      </w:r>
      <w:r>
        <w:t xml:space="preserve"> 494,36</w:t>
      </w:r>
      <w:r w:rsidRPr="00F77B93">
        <w:t xml:space="preserve"> лв.</w:t>
      </w:r>
    </w:p>
    <w:p w:rsidR="00C803F2" w:rsidRPr="005F542F" w:rsidRDefault="00C803F2" w:rsidP="005F542F">
      <w:pPr>
        <w:numPr>
          <w:ilvl w:val="0"/>
          <w:numId w:val="1"/>
        </w:numPr>
        <w:spacing w:before="0" w:beforeAutospacing="0" w:afterAutospacing="0"/>
      </w:pPr>
      <w:r>
        <w:t>4</w:t>
      </w:r>
      <w:r w:rsidRPr="005F542F">
        <w:t xml:space="preserve">.Поземлен  Имот № </w:t>
      </w:r>
      <w:r>
        <w:t>330060</w:t>
      </w:r>
      <w:r w:rsidRPr="005F542F">
        <w:t xml:space="preserve"> с площ  </w:t>
      </w:r>
      <w:r>
        <w:t>35,826</w:t>
      </w:r>
      <w:r w:rsidRPr="005F542F">
        <w:t xml:space="preserve"> дка , начин на трайно ползване – </w:t>
      </w:r>
    </w:p>
    <w:p w:rsidR="00C803F2" w:rsidRPr="005F542F" w:rsidRDefault="00C803F2" w:rsidP="005F542F">
      <w:pPr>
        <w:spacing w:before="0" w:beforeAutospacing="0" w:afterAutospacing="0"/>
      </w:pPr>
      <w:r w:rsidRPr="005F542F">
        <w:t xml:space="preserve">нива ,категория  </w:t>
      </w:r>
      <w:r>
        <w:t>3</w:t>
      </w:r>
      <w:r w:rsidRPr="005F542F">
        <w:t>-та , в местността „</w:t>
      </w:r>
      <w:r>
        <w:t>Аязмото</w:t>
      </w:r>
      <w:r w:rsidRPr="005F542F">
        <w:t>“, начална тръжна цена на годишен  наем – 1</w:t>
      </w:r>
      <w:r>
        <w:t>5</w:t>
      </w:r>
      <w:r w:rsidRPr="005F542F">
        <w:t xml:space="preserve">,00 лв/дка , за целия имот </w:t>
      </w:r>
      <w:r>
        <w:t>537,40</w:t>
      </w:r>
      <w:r w:rsidRPr="005F542F">
        <w:t xml:space="preserve"> лв.</w:t>
      </w:r>
    </w:p>
    <w:p w:rsidR="00C803F2" w:rsidRPr="005F542F" w:rsidRDefault="00C803F2" w:rsidP="005F542F">
      <w:pPr>
        <w:numPr>
          <w:ilvl w:val="0"/>
          <w:numId w:val="1"/>
        </w:numPr>
        <w:spacing w:before="0" w:beforeAutospacing="0" w:afterAutospacing="0"/>
      </w:pPr>
      <w:r>
        <w:t>5</w:t>
      </w:r>
      <w:r w:rsidRPr="005F542F">
        <w:t>.Поземлен  Имот № 33006</w:t>
      </w:r>
      <w:r>
        <w:t>1</w:t>
      </w:r>
      <w:r w:rsidRPr="005F542F">
        <w:t xml:space="preserve"> с площ  </w:t>
      </w:r>
      <w:r>
        <w:t>4,360</w:t>
      </w:r>
      <w:r w:rsidRPr="005F542F">
        <w:t xml:space="preserve"> дка , начин на трайно ползване – </w:t>
      </w:r>
    </w:p>
    <w:p w:rsidR="00C803F2" w:rsidRDefault="00C803F2" w:rsidP="008B02E9">
      <w:pPr>
        <w:spacing w:before="0" w:beforeAutospacing="0" w:afterAutospacing="0"/>
      </w:pPr>
      <w:r w:rsidRPr="005F542F">
        <w:t xml:space="preserve">нива ,категория  </w:t>
      </w:r>
      <w:r>
        <w:t>5</w:t>
      </w:r>
      <w:r w:rsidRPr="005F542F">
        <w:t>-та , в местността „Аязмото“, начална тръжна цена на годишен  наем – 1</w:t>
      </w:r>
      <w:r>
        <w:t>2</w:t>
      </w:r>
      <w:r w:rsidRPr="005F542F">
        <w:t>,00 лв/дка , за целия имот 5</w:t>
      </w:r>
      <w:r>
        <w:t>2,32</w:t>
      </w:r>
      <w:r w:rsidRPr="005F542F">
        <w:t xml:space="preserve"> лв.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r w:rsidRPr="008B02E9">
        <w:t>Търгът  да се проведе  в залата на Общинския съвет на втория етаж в сградата на общината, на   17.05. 2016 год. от 10,00 ча</w:t>
      </w:r>
      <w:r>
        <w:t>са при  условията на НРПУРОИ по реда на обявените землища</w:t>
      </w:r>
      <w:r w:rsidRPr="00310CFF">
        <w:rPr>
          <w:lang w:val="ru-RU"/>
        </w:rPr>
        <w:t xml:space="preserve"> </w:t>
      </w:r>
      <w:r>
        <w:t xml:space="preserve">и имоти . 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2. Определям депозит за участие в размер на 10% от началната тръжна цена за всеки  имот , предмет на търга, който се внася в касата на общината или по банкова сметка на общината  преди  деня на  търга до 16,00 часа.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3. Утвърждавам тръжна документация :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-   Заявление до Кмета на Общината за участие в търга по образец.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към заявлението да бъдат прикрепени следните документи :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-    Удостоверение за актуално състояние , ако кандидата е юридическо лице;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-    Квитанция за внесен депозит;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-    Удостоверение за липса</w:t>
      </w:r>
      <w:r>
        <w:t xml:space="preserve"> на задължения  по ЗМДТ от </w:t>
      </w:r>
      <w:r w:rsidRPr="008B02E9">
        <w:t xml:space="preserve"> “Местни данъци и такси” при Община Сунгурларе.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-    Удостоверение за липса на задължения по договори с общината.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4.  Копие от Заповедта   да се обяви  на определените за целта места  в общината и кметствата. 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>Препис от настоящ</w:t>
      </w:r>
      <w:r>
        <w:t xml:space="preserve">ата заповед да се връчи на </w:t>
      </w:r>
      <w:r w:rsidRPr="008B02E9">
        <w:t xml:space="preserve">  Общински поземлен фонд    и  членовете на комисията  за сведение и изпълнение.</w:t>
      </w:r>
    </w:p>
    <w:p w:rsidR="00C803F2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  <w:bookmarkStart w:id="0" w:name="_GoBack"/>
      <w:bookmarkEnd w:id="0"/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                 КМЕТ  ОБЩИНА  СУНГУРЛАРЕ :</w:t>
      </w:r>
    </w:p>
    <w:p w:rsidR="00C803F2" w:rsidRPr="008B02E9" w:rsidRDefault="00C803F2" w:rsidP="008B02E9">
      <w:pPr>
        <w:spacing w:before="0" w:beforeAutospacing="0" w:afterAutospacing="0"/>
      </w:pPr>
      <w:r w:rsidRPr="008B02E9">
        <w:t xml:space="preserve"> /вп                                                                         инж. Васил Панделиев</w:t>
      </w: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</w:p>
    <w:p w:rsidR="00C803F2" w:rsidRPr="008B02E9" w:rsidRDefault="00C803F2" w:rsidP="008B02E9">
      <w:pPr>
        <w:spacing w:before="0" w:beforeAutospacing="0" w:afterAutospacing="0"/>
      </w:pPr>
    </w:p>
    <w:sectPr w:rsidR="00C803F2" w:rsidRPr="008B02E9" w:rsidSect="0079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4D"/>
    <w:multiLevelType w:val="hybridMultilevel"/>
    <w:tmpl w:val="EBF6FB2C"/>
    <w:lvl w:ilvl="0" w:tplc="C20E15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0CD"/>
    <w:rsid w:val="0010631C"/>
    <w:rsid w:val="00310CFF"/>
    <w:rsid w:val="00394D00"/>
    <w:rsid w:val="005F542F"/>
    <w:rsid w:val="00790F63"/>
    <w:rsid w:val="008B02E9"/>
    <w:rsid w:val="008F786B"/>
    <w:rsid w:val="00BE30CD"/>
    <w:rsid w:val="00C803F2"/>
    <w:rsid w:val="00DD58D5"/>
    <w:rsid w:val="00F7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63"/>
    <w:pPr>
      <w:spacing w:before="100" w:beforeAutospacing="1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58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850</Words>
  <Characters>4850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Иванка Димова</cp:lastModifiedBy>
  <cp:revision>10</cp:revision>
  <cp:lastPrinted>2016-04-27T10:33:00Z</cp:lastPrinted>
  <dcterms:created xsi:type="dcterms:W3CDTF">2016-04-27T07:44:00Z</dcterms:created>
  <dcterms:modified xsi:type="dcterms:W3CDTF">2016-04-28T10:33:00Z</dcterms:modified>
</cp:coreProperties>
</file>